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23" w:rsidRPr="00C24AAB" w:rsidRDefault="00315B23" w:rsidP="00315B23">
      <w:pPr>
        <w:spacing w:after="0" w:line="276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C24AAB">
        <w:rPr>
          <w:rFonts w:ascii="Arial" w:hAnsi="Arial" w:cs="Arial"/>
          <w:b/>
          <w:bCs/>
          <w:color w:val="0070C0"/>
          <w:sz w:val="28"/>
          <w:szCs w:val="28"/>
        </w:rPr>
        <w:t>Subject</w:t>
      </w:r>
      <w:r w:rsidRPr="00C24AAB">
        <w:rPr>
          <w:rFonts w:ascii="Arial" w:hAnsi="Arial" w:cs="Arial"/>
          <w:b/>
          <w:bCs/>
          <w:color w:val="0070C0"/>
          <w:sz w:val="28"/>
          <w:szCs w:val="28"/>
        </w:rPr>
        <w:tab/>
        <w:t xml:space="preserve">Invitation of Dr. D.S. </w:t>
      </w:r>
      <w:proofErr w:type="spellStart"/>
      <w:r w:rsidRPr="00C24AAB">
        <w:rPr>
          <w:rFonts w:ascii="Arial" w:hAnsi="Arial" w:cs="Arial"/>
          <w:b/>
          <w:bCs/>
          <w:color w:val="0070C0"/>
          <w:sz w:val="28"/>
          <w:szCs w:val="28"/>
        </w:rPr>
        <w:t>Balain</w:t>
      </w:r>
      <w:proofErr w:type="spellEnd"/>
      <w:r w:rsidRPr="00C24AAB">
        <w:rPr>
          <w:rFonts w:ascii="Arial" w:hAnsi="Arial" w:cs="Arial"/>
          <w:b/>
          <w:bCs/>
          <w:color w:val="0070C0"/>
          <w:sz w:val="28"/>
          <w:szCs w:val="28"/>
        </w:rPr>
        <w:t xml:space="preserve"> Memorial Award</w:t>
      </w:r>
    </w:p>
    <w:p w:rsidR="00315B23" w:rsidRPr="00C24AAB" w:rsidRDefault="00315B23" w:rsidP="00315B23">
      <w:p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76" w:lineRule="auto"/>
        <w:ind w:firstLine="720"/>
        <w:jc w:val="both"/>
        <w:rPr>
          <w:rFonts w:ascii="Arial" w:hAnsi="Arial" w:cs="Arial"/>
          <w:color w:val="0070C0"/>
          <w:sz w:val="24"/>
          <w:szCs w:val="24"/>
        </w:rPr>
      </w:pPr>
      <w:r w:rsidRPr="00C24AAB">
        <w:rPr>
          <w:rFonts w:ascii="Arial" w:hAnsi="Arial" w:cs="Arial"/>
          <w:color w:val="0070C0"/>
          <w:sz w:val="24"/>
          <w:szCs w:val="24"/>
        </w:rPr>
        <w:t xml:space="preserve">Applications are invited from the Life-Members of the Society for Conservation of Domestic Animal Biodiversity (SOCDAB) for </w:t>
      </w:r>
      <w:r w:rsidRPr="00C24AAB">
        <w:rPr>
          <w:rFonts w:ascii="Arial" w:hAnsi="Arial" w:cs="Arial"/>
          <w:b/>
          <w:bCs/>
          <w:color w:val="0070C0"/>
          <w:sz w:val="24"/>
          <w:szCs w:val="24"/>
        </w:rPr>
        <w:t xml:space="preserve">Dr. D.S. </w:t>
      </w:r>
      <w:proofErr w:type="spellStart"/>
      <w:r w:rsidRPr="00C24AAB">
        <w:rPr>
          <w:rFonts w:ascii="Arial" w:hAnsi="Arial" w:cs="Arial"/>
          <w:b/>
          <w:bCs/>
          <w:color w:val="0070C0"/>
          <w:sz w:val="24"/>
          <w:szCs w:val="24"/>
        </w:rPr>
        <w:t>Balain</w:t>
      </w:r>
      <w:proofErr w:type="spellEnd"/>
      <w:r w:rsidRPr="00C24AAB">
        <w:rPr>
          <w:rFonts w:ascii="Arial" w:hAnsi="Arial" w:cs="Arial"/>
          <w:b/>
          <w:bCs/>
          <w:color w:val="0070C0"/>
          <w:sz w:val="24"/>
          <w:szCs w:val="24"/>
        </w:rPr>
        <w:t xml:space="preserve"> Memorial Award </w:t>
      </w:r>
      <w:r w:rsidRPr="00C24AAB">
        <w:rPr>
          <w:rFonts w:ascii="Arial" w:hAnsi="Arial" w:cs="Arial"/>
          <w:color w:val="0070C0"/>
          <w:sz w:val="24"/>
          <w:szCs w:val="24"/>
        </w:rPr>
        <w:t xml:space="preserve">from the scientists/researchers of Animal Science discipline for the </w:t>
      </w:r>
      <w:r w:rsidRPr="00C24AAB">
        <w:rPr>
          <w:rFonts w:ascii="Arial" w:hAnsi="Arial" w:cs="Arial"/>
          <w:b/>
          <w:bCs/>
          <w:color w:val="0070C0"/>
          <w:sz w:val="24"/>
          <w:szCs w:val="24"/>
        </w:rPr>
        <w:t>year 2018</w:t>
      </w:r>
      <w:r w:rsidRPr="00C24AAB">
        <w:rPr>
          <w:rFonts w:ascii="Arial" w:hAnsi="Arial" w:cs="Arial"/>
          <w:color w:val="0070C0"/>
          <w:sz w:val="24"/>
          <w:szCs w:val="24"/>
        </w:rPr>
        <w:t xml:space="preserve">. Award will be conferred to an individual scientist during the Annual Convention of SOCDAB to be held February 7-8, 2018 at National Bureau of Animal Genetic Resources (NBAGR), </w:t>
      </w:r>
      <w:proofErr w:type="spellStart"/>
      <w:r w:rsidRPr="00C24AAB">
        <w:rPr>
          <w:rFonts w:ascii="Arial" w:hAnsi="Arial" w:cs="Arial"/>
          <w:color w:val="0070C0"/>
          <w:sz w:val="24"/>
          <w:szCs w:val="24"/>
        </w:rPr>
        <w:t>Karnal</w:t>
      </w:r>
      <w:proofErr w:type="spellEnd"/>
      <w:r w:rsidRPr="00C24AAB">
        <w:rPr>
          <w:rFonts w:ascii="Arial" w:hAnsi="Arial" w:cs="Arial"/>
          <w:color w:val="0070C0"/>
          <w:sz w:val="24"/>
          <w:szCs w:val="24"/>
        </w:rPr>
        <w:t xml:space="preserve"> 132 001 Haryana. Applications for the said award will be evaluated by three </w:t>
      </w:r>
      <w:r w:rsidR="006F115D" w:rsidRPr="00C24AAB">
        <w:rPr>
          <w:rFonts w:ascii="Arial" w:hAnsi="Arial" w:cs="Arial"/>
          <w:color w:val="0070C0"/>
          <w:sz w:val="24"/>
          <w:szCs w:val="24"/>
        </w:rPr>
        <w:t>in</w:t>
      </w:r>
      <w:r w:rsidR="006F115D">
        <w:rPr>
          <w:rFonts w:ascii="Arial" w:hAnsi="Arial" w:cs="Arial"/>
          <w:color w:val="0070C0"/>
          <w:sz w:val="24"/>
          <w:szCs w:val="24"/>
        </w:rPr>
        <w:t>tendent</w:t>
      </w:r>
      <w:r w:rsidRPr="00C24AAB">
        <w:rPr>
          <w:rFonts w:ascii="Arial" w:hAnsi="Arial" w:cs="Arial"/>
          <w:color w:val="0070C0"/>
          <w:sz w:val="24"/>
          <w:szCs w:val="24"/>
        </w:rPr>
        <w:t xml:space="preserve"> referees nominated by President, SOCDAB. The award will be given on the basis of merit to a scientist for doing best research work during last 5 years (January, 2014 to December, 2018). The award carries Rs 2100/- cash with a medal and </w:t>
      </w:r>
      <w:r w:rsidR="006F115D" w:rsidRPr="00C24AAB">
        <w:rPr>
          <w:rFonts w:ascii="Arial" w:hAnsi="Arial" w:cs="Arial"/>
          <w:color w:val="0070C0"/>
          <w:sz w:val="24"/>
          <w:szCs w:val="24"/>
        </w:rPr>
        <w:t xml:space="preserve">citation. </w:t>
      </w:r>
      <w:r w:rsidR="006F115D">
        <w:rPr>
          <w:rFonts w:ascii="Arial" w:hAnsi="Arial" w:cs="Arial"/>
          <w:color w:val="0070C0"/>
          <w:sz w:val="24"/>
          <w:szCs w:val="24"/>
        </w:rPr>
        <w:t>T</w:t>
      </w:r>
      <w:r w:rsidR="006F115D" w:rsidRPr="00C24AAB">
        <w:rPr>
          <w:rFonts w:ascii="Arial" w:hAnsi="Arial" w:cs="Arial"/>
          <w:color w:val="0070C0"/>
          <w:sz w:val="24"/>
          <w:szCs w:val="24"/>
        </w:rPr>
        <w:t>A</w:t>
      </w:r>
      <w:r w:rsidRPr="00C24AAB">
        <w:rPr>
          <w:rFonts w:ascii="Arial" w:hAnsi="Arial" w:cs="Arial"/>
          <w:color w:val="0070C0"/>
          <w:sz w:val="24"/>
          <w:szCs w:val="24"/>
        </w:rPr>
        <w:t>/DA will be borne by the awardee.</w:t>
      </w:r>
    </w:p>
    <w:p w:rsidR="00315B23" w:rsidRPr="00C24AAB" w:rsidRDefault="00315B23" w:rsidP="00315B23">
      <w:p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76" w:lineRule="auto"/>
        <w:ind w:firstLine="720"/>
        <w:jc w:val="both"/>
        <w:rPr>
          <w:rFonts w:ascii="Arial" w:hAnsi="Arial" w:cs="Arial"/>
          <w:color w:val="0070C0"/>
          <w:sz w:val="24"/>
          <w:szCs w:val="24"/>
        </w:rPr>
      </w:pPr>
      <w:r w:rsidRPr="00C24AAB">
        <w:rPr>
          <w:rFonts w:ascii="Arial" w:hAnsi="Arial" w:cs="Arial"/>
          <w:color w:val="0070C0"/>
          <w:sz w:val="24"/>
          <w:szCs w:val="24"/>
          <w:lang w:val="en-US"/>
        </w:rPr>
        <w:t>The application form is enclosed herewith and can also be downloaded from NBAGR Website (</w:t>
      </w:r>
      <w:hyperlink r:id="rId5" w:history="1">
        <w:r w:rsidRPr="00C24AAB">
          <w:rPr>
            <w:rStyle w:val="Hyperlink"/>
            <w:rFonts w:ascii="Arial" w:hAnsi="Arial" w:cs="Arial"/>
            <w:color w:val="0070C0"/>
            <w:sz w:val="24"/>
            <w:szCs w:val="24"/>
            <w:lang w:val="en-US"/>
          </w:rPr>
          <w:t>www.nbagr.res.in</w:t>
        </w:r>
      </w:hyperlink>
      <w:r w:rsidRPr="00C24AAB">
        <w:rPr>
          <w:rFonts w:ascii="Arial" w:hAnsi="Arial" w:cs="Arial"/>
          <w:color w:val="0070C0"/>
          <w:sz w:val="24"/>
          <w:szCs w:val="24"/>
          <w:lang w:val="en-US"/>
        </w:rPr>
        <w:t xml:space="preserve">). Only one application per scientist/researcher will be considered. </w:t>
      </w:r>
      <w:r w:rsidRPr="00C24AAB">
        <w:rPr>
          <w:rFonts w:ascii="Arial" w:hAnsi="Arial" w:cs="Arial"/>
          <w:color w:val="0070C0"/>
          <w:sz w:val="24"/>
          <w:szCs w:val="24"/>
        </w:rPr>
        <w:t xml:space="preserve">Applications (5 copies) in prescribed format (attached) should reach to </w:t>
      </w:r>
      <w:r w:rsidRPr="00C24AAB">
        <w:rPr>
          <w:rFonts w:ascii="Arial" w:hAnsi="Arial" w:cs="Arial"/>
          <w:b/>
          <w:bCs/>
          <w:color w:val="0070C0"/>
          <w:sz w:val="24"/>
          <w:szCs w:val="24"/>
        </w:rPr>
        <w:t xml:space="preserve">The Director, National Bureau of Animal Genetic Resources (NBAGR), GT Road By-Pass, Near </w:t>
      </w:r>
      <w:proofErr w:type="spellStart"/>
      <w:r w:rsidRPr="00C24AAB">
        <w:rPr>
          <w:rFonts w:ascii="Arial" w:hAnsi="Arial" w:cs="Arial"/>
          <w:b/>
          <w:bCs/>
          <w:color w:val="0070C0"/>
          <w:sz w:val="24"/>
          <w:szCs w:val="24"/>
        </w:rPr>
        <w:t>BasantVihar</w:t>
      </w:r>
      <w:proofErr w:type="spellEnd"/>
      <w:r w:rsidRPr="00C24AAB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Pr="00C24AAB">
        <w:rPr>
          <w:rFonts w:ascii="Arial" w:hAnsi="Arial" w:cs="Arial"/>
          <w:b/>
          <w:bCs/>
          <w:color w:val="0070C0"/>
          <w:sz w:val="24"/>
          <w:szCs w:val="24"/>
        </w:rPr>
        <w:t>Karnal</w:t>
      </w:r>
      <w:proofErr w:type="spellEnd"/>
      <w:r w:rsidRPr="00C24AAB">
        <w:rPr>
          <w:rFonts w:ascii="Arial" w:hAnsi="Arial" w:cs="Arial"/>
          <w:b/>
          <w:bCs/>
          <w:color w:val="0070C0"/>
          <w:sz w:val="24"/>
          <w:szCs w:val="24"/>
        </w:rPr>
        <w:t xml:space="preserve"> 132 001 Haryana </w:t>
      </w:r>
      <w:r w:rsidRPr="00C24AAB">
        <w:rPr>
          <w:rFonts w:ascii="Arial" w:hAnsi="Arial" w:cs="Arial"/>
          <w:color w:val="0070C0"/>
          <w:sz w:val="24"/>
          <w:szCs w:val="24"/>
        </w:rPr>
        <w:t xml:space="preserve">by </w:t>
      </w:r>
      <w:r w:rsidRPr="00C24AAB">
        <w:rPr>
          <w:rFonts w:ascii="Arial" w:hAnsi="Arial" w:cs="Arial"/>
          <w:b/>
          <w:bCs/>
          <w:color w:val="0070C0"/>
          <w:sz w:val="24"/>
          <w:szCs w:val="24"/>
        </w:rPr>
        <w:t>November 30, 2018</w:t>
      </w:r>
      <w:r w:rsidRPr="00C24AAB">
        <w:rPr>
          <w:rFonts w:ascii="Arial" w:hAnsi="Arial" w:cs="Arial"/>
          <w:color w:val="0070C0"/>
          <w:sz w:val="24"/>
          <w:szCs w:val="24"/>
        </w:rPr>
        <w:t xml:space="preserve"> along with a citation (500 words) </w:t>
      </w:r>
      <w:r w:rsidRPr="00C24AAB">
        <w:rPr>
          <w:rFonts w:ascii="Arial" w:hAnsi="Arial" w:cs="Arial"/>
          <w:color w:val="0070C0"/>
          <w:sz w:val="24"/>
          <w:szCs w:val="24"/>
          <w:lang w:val="en-US"/>
        </w:rPr>
        <w:t>in a sealed and confidential envelope</w:t>
      </w:r>
      <w:r w:rsidRPr="00C24AAB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="00315B23" w:rsidRPr="00C24AAB" w:rsidRDefault="00315B23" w:rsidP="00315B23">
      <w:p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6F115D" w:rsidP="006F115D">
      <w:pPr>
        <w:spacing w:line="240" w:lineRule="auto"/>
        <w:jc w:val="right"/>
        <w:rPr>
          <w:rFonts w:ascii="Arial" w:hAnsi="Arial" w:cs="Arial"/>
          <w:color w:val="0070C0"/>
          <w:sz w:val="24"/>
          <w:szCs w:val="24"/>
          <w:lang w:val="en-US"/>
        </w:rPr>
      </w:pPr>
      <w:r>
        <w:rPr>
          <w:rFonts w:ascii="Arial" w:hAnsi="Arial" w:cs="Arial"/>
          <w:color w:val="0070C0"/>
          <w:sz w:val="24"/>
          <w:szCs w:val="24"/>
          <w:lang w:val="en-US"/>
        </w:rPr>
        <w:t xml:space="preserve">(RK </w:t>
      </w:r>
      <w:proofErr w:type="spellStart"/>
      <w:r>
        <w:rPr>
          <w:rFonts w:ascii="Arial" w:hAnsi="Arial" w:cs="Arial"/>
          <w:color w:val="0070C0"/>
          <w:sz w:val="24"/>
          <w:szCs w:val="24"/>
          <w:lang w:val="en-US"/>
        </w:rPr>
        <w:t>Pundir</w:t>
      </w:r>
      <w:proofErr w:type="spellEnd"/>
      <w:r>
        <w:rPr>
          <w:rFonts w:ascii="Arial" w:hAnsi="Arial" w:cs="Arial"/>
          <w:color w:val="0070C0"/>
          <w:sz w:val="24"/>
          <w:szCs w:val="24"/>
          <w:lang w:val="en-US"/>
        </w:rPr>
        <w:t>)</w:t>
      </w:r>
    </w:p>
    <w:p w:rsidR="00315B23" w:rsidRPr="00C24AAB" w:rsidRDefault="00315B23" w:rsidP="006F115D">
      <w:pPr>
        <w:spacing w:after="0" w:line="240" w:lineRule="auto"/>
        <w:jc w:val="right"/>
        <w:rPr>
          <w:rFonts w:ascii="Arial" w:hAnsi="Arial" w:cs="Arial"/>
          <w:color w:val="0070C0"/>
          <w:sz w:val="24"/>
          <w:szCs w:val="24"/>
          <w:lang w:val="en-US"/>
        </w:rPr>
      </w:pPr>
      <w:r w:rsidRPr="00C24AAB">
        <w:rPr>
          <w:rFonts w:ascii="Arial" w:hAnsi="Arial" w:cs="Arial"/>
          <w:color w:val="0070C0"/>
          <w:sz w:val="24"/>
          <w:szCs w:val="24"/>
          <w:lang w:val="en-US"/>
        </w:rPr>
        <w:t>General Secretary</w:t>
      </w:r>
    </w:p>
    <w:p w:rsidR="00315B23" w:rsidRPr="00C24AAB" w:rsidRDefault="00315B23" w:rsidP="006F115D">
      <w:pPr>
        <w:spacing w:after="0" w:line="240" w:lineRule="auto"/>
        <w:jc w:val="right"/>
        <w:rPr>
          <w:rFonts w:ascii="Arial" w:hAnsi="Arial" w:cs="Arial"/>
          <w:color w:val="0070C0"/>
          <w:sz w:val="24"/>
          <w:szCs w:val="24"/>
          <w:lang w:val="en-US"/>
        </w:rPr>
      </w:pPr>
      <w:r w:rsidRPr="00C24AAB">
        <w:rPr>
          <w:rFonts w:ascii="Arial" w:hAnsi="Arial" w:cs="Arial"/>
          <w:color w:val="0070C0"/>
          <w:sz w:val="24"/>
          <w:szCs w:val="24"/>
          <w:lang w:val="en-US"/>
        </w:rPr>
        <w:t>(SOCDAB)</w:t>
      </w:r>
    </w:p>
    <w:p w:rsidR="00315B23" w:rsidRPr="00C24AAB" w:rsidRDefault="00315B23" w:rsidP="006F115D">
      <w:pPr>
        <w:spacing w:after="0" w:line="240" w:lineRule="auto"/>
        <w:jc w:val="right"/>
        <w:rPr>
          <w:rFonts w:ascii="Arial" w:hAnsi="Arial" w:cs="Arial"/>
          <w:color w:val="0070C0"/>
          <w:sz w:val="24"/>
          <w:szCs w:val="24"/>
          <w:lang w:val="en-US"/>
        </w:rPr>
      </w:pPr>
      <w:r w:rsidRPr="00C24AAB">
        <w:rPr>
          <w:rFonts w:ascii="Arial" w:hAnsi="Arial" w:cs="Arial"/>
          <w:color w:val="0070C0"/>
          <w:sz w:val="24"/>
          <w:szCs w:val="24"/>
          <w:lang w:val="en-US"/>
        </w:rPr>
        <w:t xml:space="preserve">NBAGR, </w:t>
      </w:r>
      <w:proofErr w:type="spellStart"/>
      <w:r w:rsidRPr="00C24AAB">
        <w:rPr>
          <w:rFonts w:ascii="Arial" w:hAnsi="Arial" w:cs="Arial"/>
          <w:color w:val="0070C0"/>
          <w:sz w:val="24"/>
          <w:szCs w:val="24"/>
          <w:lang w:val="en-US"/>
        </w:rPr>
        <w:t>Karnal</w:t>
      </w:r>
      <w:proofErr w:type="spellEnd"/>
    </w:p>
    <w:p w:rsidR="00315B23" w:rsidRPr="00C24AAB" w:rsidRDefault="00315B23" w:rsidP="00315B23">
      <w:pPr>
        <w:spacing w:line="276" w:lineRule="auto"/>
        <w:jc w:val="right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315B23" w:rsidRPr="00C24AAB" w:rsidRDefault="00315B23" w:rsidP="00315B23">
      <w:pPr>
        <w:spacing w:line="276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C24AAB">
        <w:rPr>
          <w:rFonts w:ascii="Arial" w:hAnsi="Arial" w:cs="Arial"/>
          <w:color w:val="0070C0"/>
          <w:sz w:val="24"/>
          <w:szCs w:val="24"/>
          <w:lang w:val="en-US"/>
        </w:rPr>
        <w:t>Dated: October 20, 2018</w:t>
      </w:r>
    </w:p>
    <w:p w:rsidR="00315B23" w:rsidRPr="00C24AAB" w:rsidRDefault="00315B23" w:rsidP="00315B23">
      <w:pPr>
        <w:pStyle w:val="ListParagraph"/>
        <w:ind w:hanging="630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6F115D" w:rsidRDefault="00315B23" w:rsidP="00315B23">
      <w:pPr>
        <w:spacing w:after="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F115D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Application </w:t>
      </w:r>
      <w:proofErr w:type="spellStart"/>
      <w:r w:rsidRPr="006F115D">
        <w:rPr>
          <w:rFonts w:ascii="Arial" w:hAnsi="Arial" w:cs="Arial"/>
          <w:b/>
          <w:color w:val="0070C0"/>
          <w:sz w:val="28"/>
          <w:szCs w:val="28"/>
        </w:rPr>
        <w:t>forDr</w:t>
      </w:r>
      <w:proofErr w:type="spellEnd"/>
      <w:r w:rsidRPr="006F115D">
        <w:rPr>
          <w:rFonts w:ascii="Arial" w:hAnsi="Arial" w:cs="Arial"/>
          <w:b/>
          <w:color w:val="0070C0"/>
          <w:sz w:val="28"/>
          <w:szCs w:val="28"/>
        </w:rPr>
        <w:t xml:space="preserve">. D.S. </w:t>
      </w:r>
      <w:proofErr w:type="spellStart"/>
      <w:r w:rsidRPr="006F115D">
        <w:rPr>
          <w:rFonts w:ascii="Arial" w:hAnsi="Arial" w:cs="Arial"/>
          <w:b/>
          <w:color w:val="0070C0"/>
          <w:sz w:val="28"/>
          <w:szCs w:val="28"/>
        </w:rPr>
        <w:t>Balain</w:t>
      </w:r>
      <w:proofErr w:type="spellEnd"/>
      <w:r w:rsidRPr="006F115D">
        <w:rPr>
          <w:rFonts w:ascii="Arial" w:hAnsi="Arial" w:cs="Arial"/>
          <w:b/>
          <w:color w:val="0070C0"/>
          <w:sz w:val="28"/>
          <w:szCs w:val="28"/>
        </w:rPr>
        <w:t xml:space="preserve"> Memorial Award</w:t>
      </w:r>
    </w:p>
    <w:p w:rsidR="00315B23" w:rsidRPr="00C24AAB" w:rsidRDefault="00315B23" w:rsidP="00315B23">
      <w:pPr>
        <w:spacing w:after="0" w:line="276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15B23" w:rsidRPr="00C24AAB" w:rsidRDefault="00B018A3" w:rsidP="00315B2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B018A3">
        <w:rPr>
          <w:noProof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01.75pt;margin-top:6.7pt;width:65.25pt;height:7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6qIwIAAEMEAAAOAAAAZHJzL2Uyb0RvYy54bWysU9uO2yAQfa/Uf0C8N3aiJJtYcVbbbFNV&#10;2l6k3X4AxjhGBYYCiZ1+fQecTa3tPlXlATHMcDhzZmZz22tFTsJ5Caak00lOiTAcamkOJf3+tH+3&#10;osQHZmqmwIiSnoWnt9u3bzadLcQMWlC1cARBjC86W9I2BFtkmeet0MxPwAqDzgacZgFNd8hqxzpE&#10;1yqb5fky68DV1gEX3uPt/eCk24TfNIKHr03jRSCqpMgtpN2lvYp7tt2w4uCYbSW/0GD/wEIzafDT&#10;K9Q9C4wcnfwLSkvuwEMTJhx0Bk0juUg5YDbT/EU2jy2zIuWC4nh7lcn/P1j+5fTNEVlj7SgxTGOJ&#10;nkQfyHvoyTSq01lfYNCjxbDQ43WMjJl6+wD8hycGdi0zB3HnHHStYDWySy+z0dMBx0eQqvsMNX7D&#10;jgESUN84HQFRDILoWKXztTKRCsfL1Wy1vFlQwtG1XufLPFUuY8XzY+t8+ChAk3goqcPCJ3B2evAB&#10;08DQ55BEHpSs91KpZLhDtVOOnBg2yT6tmDk+8eMwZUiHvy9miyH/sc+PIfK0XoPQMmC3K6kxo2sQ&#10;K6JqH0ydejEwqYYz/q8M0ogyRuUGDUNf9ZeyVFCfUVAHQ1fjFOKhBfeLkg47uqT+55E5QYn6ZLAo&#10;6+l8HkcgGfPFzQwNN/ZUYw8zHKFKGigZjruQxiYKZuAOi9fIJGykNzC5cMVOTeJdpiqOwthOUX9m&#10;f/sbAAD//wMAUEsDBBQABgAIAAAAIQAQ8gmK3wAAAAoBAAAPAAAAZHJzL2Rvd25yZXYueG1sTI/B&#10;TsMwEETvSPyDtUhcEHUgITQhToWQQHCDtoKrG2+TCHsdYjcNf89yguPOPM3OVKvZWTHhGHpPCq4W&#10;CQikxpueWgXbzePlEkSImoy2nlDBNwZY1acnlS6NP9IbTuvYCg6hUGoFXYxDKWVoOnQ6LPyAxN7e&#10;j05HPsdWmlEfOdxZeZ0kuXS6J/7Q6QEfOmw+1wenYJk9Tx/hJX19b/K9LeLF7fT0NSp1fjbf34GI&#10;OMc/GH7rc3WoudPOH8gEYTkjSW8YZSPNQDBQpBmP27GQFxnIupL/J9Q/AAAA//8DAFBLAQItABQA&#10;BgAIAAAAIQC2gziS/gAAAOEBAAATAAAAAAAAAAAAAAAAAAAAAABbQ29udGVudF9UeXBlc10ueG1s&#10;UEsBAi0AFAAGAAgAAAAhADj9If/WAAAAlAEAAAsAAAAAAAAAAAAAAAAALwEAAF9yZWxzLy5yZWxz&#10;UEsBAi0AFAAGAAgAAAAhAK1DnqojAgAAQwQAAA4AAAAAAAAAAAAAAAAALgIAAGRycy9lMm9Eb2Mu&#10;eG1sUEsBAi0AFAAGAAgAAAAhABDyCYrfAAAACgEAAA8AAAAAAAAAAAAAAAAAfQQAAGRycy9kb3du&#10;cmV2LnhtbFBLBQYAAAAABAAEAPMAAACJBQAAAAA=&#10;">
            <v:textbox>
              <w:txbxContent>
                <w:p w:rsidR="00315B23" w:rsidRDefault="00315B23" w:rsidP="00315B23"/>
                <w:p w:rsidR="00315B23" w:rsidRDefault="00315B23" w:rsidP="00315B23"/>
                <w:p w:rsidR="00315B23" w:rsidRDefault="00315B23" w:rsidP="00315B23">
                  <w:r>
                    <w:t>Photo</w:t>
                  </w:r>
                </w:p>
              </w:txbxContent>
            </v:textbox>
          </v:shape>
        </w:pict>
      </w:r>
      <w:r w:rsidR="00315B23" w:rsidRPr="00C24AAB">
        <w:rPr>
          <w:rFonts w:ascii="Arial" w:hAnsi="Arial" w:cs="Arial"/>
          <w:bCs/>
          <w:color w:val="0070C0"/>
          <w:sz w:val="24"/>
          <w:szCs w:val="24"/>
        </w:rPr>
        <w:t xml:space="preserve">Year for which </w:t>
      </w:r>
      <w:r w:rsidR="006F115D">
        <w:rPr>
          <w:rFonts w:ascii="Arial" w:hAnsi="Arial" w:cs="Arial"/>
          <w:bCs/>
          <w:color w:val="0070C0"/>
          <w:sz w:val="24"/>
          <w:szCs w:val="24"/>
        </w:rPr>
        <w:t xml:space="preserve">award </w:t>
      </w:r>
      <w:r w:rsidR="00315B23" w:rsidRPr="00C24AAB">
        <w:rPr>
          <w:rFonts w:ascii="Arial" w:hAnsi="Arial" w:cs="Arial"/>
          <w:bCs/>
          <w:color w:val="0070C0"/>
          <w:sz w:val="24"/>
          <w:szCs w:val="24"/>
        </w:rPr>
        <w:t>applied</w:t>
      </w:r>
    </w:p>
    <w:p w:rsidR="00315B23" w:rsidRDefault="00315B23" w:rsidP="00315B2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Name of the applicant</w:t>
      </w:r>
    </w:p>
    <w:p w:rsidR="006F115D" w:rsidRPr="00C24AAB" w:rsidRDefault="006F115D" w:rsidP="006F115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Date of birth</w:t>
      </w:r>
    </w:p>
    <w:p w:rsidR="00315B23" w:rsidRDefault="00315B23" w:rsidP="00315B2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SOCDAB Life- Membership No.</w:t>
      </w:r>
    </w:p>
    <w:p w:rsidR="006F115D" w:rsidRPr="00C24AAB" w:rsidRDefault="006F115D" w:rsidP="00315B2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Affiliation</w:t>
      </w:r>
    </w:p>
    <w:p w:rsidR="00315B23" w:rsidRPr="00C24AAB" w:rsidRDefault="00315B23" w:rsidP="00315B2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Address of the applicant</w:t>
      </w:r>
    </w:p>
    <w:p w:rsidR="00315B23" w:rsidRPr="00C24AAB" w:rsidRDefault="00315B23" w:rsidP="00315B2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 xml:space="preserve">Present designation </w:t>
      </w:r>
    </w:p>
    <w:p w:rsidR="00315B23" w:rsidRPr="00C24AAB" w:rsidRDefault="00315B23" w:rsidP="00315B2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Educational qualifications</w:t>
      </w:r>
    </w:p>
    <w:p w:rsidR="00315B23" w:rsidRPr="00C24AAB" w:rsidRDefault="00315B23" w:rsidP="00315B2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Employment Record</w:t>
      </w:r>
      <w:r w:rsidR="006F115D">
        <w:rPr>
          <w:rFonts w:ascii="Arial" w:hAnsi="Arial" w:cs="Arial"/>
          <w:bCs/>
          <w:color w:val="0070C0"/>
          <w:sz w:val="24"/>
          <w:szCs w:val="24"/>
        </w:rPr>
        <w:t>s</w:t>
      </w:r>
    </w:p>
    <w:p w:rsidR="00315B23" w:rsidRPr="00C24AAB" w:rsidRDefault="00315B23" w:rsidP="00315B2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Particulars of the work done (preceding five years only</w:t>
      </w:r>
      <w:r w:rsidR="006F115D">
        <w:rPr>
          <w:rFonts w:ascii="Arial" w:hAnsi="Arial" w:cs="Arial"/>
          <w:bCs/>
          <w:color w:val="0070C0"/>
          <w:sz w:val="24"/>
          <w:szCs w:val="24"/>
        </w:rPr>
        <w:t>, From January 2014 to December, 2018</w:t>
      </w:r>
      <w:r w:rsidRPr="00C24AAB">
        <w:rPr>
          <w:rFonts w:ascii="Arial" w:hAnsi="Arial" w:cs="Arial"/>
          <w:bCs/>
          <w:color w:val="0070C0"/>
          <w:sz w:val="24"/>
          <w:szCs w:val="24"/>
        </w:rPr>
        <w:t>) submitted for award.</w:t>
      </w:r>
    </w:p>
    <w:p w:rsidR="00315B23" w:rsidRPr="00C24AAB" w:rsidRDefault="00315B23" w:rsidP="00315B23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Description of the work done (maximum 5 pages)</w:t>
      </w:r>
    </w:p>
    <w:p w:rsidR="00315B23" w:rsidRPr="00C24AAB" w:rsidRDefault="00315B23" w:rsidP="00315B2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Technology developed and transferred</w:t>
      </w:r>
    </w:p>
    <w:p w:rsidR="00315B23" w:rsidRPr="00C24AAB" w:rsidRDefault="00315B23" w:rsidP="00315B2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Patents obtained/filed</w:t>
      </w:r>
    </w:p>
    <w:p w:rsidR="00315B23" w:rsidRPr="00C24AAB" w:rsidRDefault="00315B23" w:rsidP="00315B2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 xml:space="preserve">Research publications having NAAS rating equal </w:t>
      </w:r>
      <w:bookmarkStart w:id="0" w:name="_GoBack"/>
      <w:bookmarkEnd w:id="0"/>
      <w:r w:rsidRPr="00C24AAB">
        <w:rPr>
          <w:rFonts w:ascii="Arial" w:hAnsi="Arial" w:cs="Arial"/>
          <w:bCs/>
          <w:color w:val="0070C0"/>
          <w:sz w:val="24"/>
          <w:szCs w:val="24"/>
        </w:rPr>
        <w:t>to or more than 6 only)</w:t>
      </w:r>
    </w:p>
    <w:p w:rsidR="00315B23" w:rsidRPr="00C24AAB" w:rsidRDefault="00315B23" w:rsidP="00315B2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Summary and salient achievement (300 words) on a separate page.</w:t>
      </w:r>
    </w:p>
    <w:p w:rsidR="00315B23" w:rsidRPr="00C24AAB" w:rsidRDefault="00315B23" w:rsidP="00315B23">
      <w:pPr>
        <w:pStyle w:val="ListParagraph"/>
        <w:spacing w:after="0" w:line="276" w:lineRule="auto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:rsidR="00315B23" w:rsidRPr="00C24AAB" w:rsidRDefault="00315B23" w:rsidP="00315B2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A.</w:t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  <w:t>Details of prize/award received, if any (preceding 5 years)</w:t>
      </w:r>
    </w:p>
    <w:tbl>
      <w:tblPr>
        <w:tblStyle w:val="TableGrid"/>
        <w:tblW w:w="0" w:type="auto"/>
        <w:tblInd w:w="704" w:type="dxa"/>
        <w:tblLook w:val="04A0"/>
      </w:tblPr>
      <w:tblGrid>
        <w:gridCol w:w="1701"/>
        <w:gridCol w:w="1843"/>
        <w:gridCol w:w="2126"/>
        <w:gridCol w:w="1276"/>
      </w:tblGrid>
      <w:tr w:rsidR="00315B23" w:rsidRPr="00C24AAB" w:rsidTr="00CC1E2A">
        <w:tc>
          <w:tcPr>
            <w:tcW w:w="1701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C24AAB">
              <w:rPr>
                <w:rFonts w:ascii="Arial" w:hAnsi="Arial" w:cs="Arial"/>
                <w:bCs/>
                <w:color w:val="0070C0"/>
                <w:sz w:val="24"/>
                <w:szCs w:val="24"/>
              </w:rPr>
              <w:t>Name of the award/prize</w:t>
            </w:r>
          </w:p>
        </w:tc>
        <w:tc>
          <w:tcPr>
            <w:tcW w:w="1843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C24AAB">
              <w:rPr>
                <w:rFonts w:ascii="Arial" w:hAnsi="Arial" w:cs="Arial"/>
                <w:bCs/>
                <w:color w:val="0070C0"/>
                <w:sz w:val="24"/>
                <w:szCs w:val="24"/>
              </w:rPr>
              <w:t>Subject work</w:t>
            </w:r>
          </w:p>
        </w:tc>
        <w:tc>
          <w:tcPr>
            <w:tcW w:w="2126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C24AAB">
              <w:rPr>
                <w:rFonts w:ascii="Arial" w:hAnsi="Arial" w:cs="Arial"/>
                <w:bCs/>
                <w:color w:val="0070C0"/>
                <w:sz w:val="24"/>
                <w:szCs w:val="24"/>
              </w:rPr>
              <w:t>Awarding agency</w:t>
            </w:r>
          </w:p>
        </w:tc>
        <w:tc>
          <w:tcPr>
            <w:tcW w:w="1276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C24AAB">
              <w:rPr>
                <w:rFonts w:ascii="Arial" w:hAnsi="Arial" w:cs="Arial"/>
                <w:bCs/>
                <w:color w:val="0070C0"/>
                <w:sz w:val="24"/>
                <w:szCs w:val="24"/>
              </w:rPr>
              <w:t>Year of award</w:t>
            </w:r>
          </w:p>
        </w:tc>
      </w:tr>
      <w:tr w:rsidR="00315B23" w:rsidRPr="00C24AAB" w:rsidTr="00CC1E2A">
        <w:tc>
          <w:tcPr>
            <w:tcW w:w="1701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315B23" w:rsidRPr="00C24AAB" w:rsidTr="00CC1E2A">
        <w:tc>
          <w:tcPr>
            <w:tcW w:w="1701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B23" w:rsidRPr="00C24AAB" w:rsidRDefault="00315B23" w:rsidP="00CC1E2A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</w:tbl>
    <w:p w:rsidR="00315B23" w:rsidRPr="00C24AAB" w:rsidRDefault="00315B23" w:rsidP="00315B23">
      <w:p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</w:p>
    <w:p w:rsidR="00315B23" w:rsidRPr="00C24AAB" w:rsidRDefault="00315B23" w:rsidP="00315B23">
      <w:pPr>
        <w:pStyle w:val="ListParagraph"/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B.</w:t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  <w:t>Whether the applicant has submitted this work for any other award.</w:t>
      </w:r>
    </w:p>
    <w:p w:rsidR="00315B23" w:rsidRPr="00C24AAB" w:rsidRDefault="00315B23" w:rsidP="00315B23">
      <w:p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</w:p>
    <w:p w:rsidR="00315B23" w:rsidRPr="00C24AAB" w:rsidRDefault="00315B23" w:rsidP="00315B23">
      <w:pPr>
        <w:pStyle w:val="ListParagraph"/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76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C24AAB">
        <w:rPr>
          <w:rFonts w:ascii="Arial" w:hAnsi="Arial" w:cs="Arial"/>
          <w:b/>
          <w:color w:val="0070C0"/>
          <w:sz w:val="24"/>
          <w:szCs w:val="24"/>
        </w:rPr>
        <w:t>Certificate by the Applicant</w:t>
      </w:r>
    </w:p>
    <w:p w:rsidR="00315B23" w:rsidRPr="00C24AAB" w:rsidRDefault="00315B23" w:rsidP="00315B23">
      <w:p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I hereby declare that all the information given in the application are true to the best of my knowledge and belief.</w:t>
      </w:r>
    </w:p>
    <w:p w:rsidR="00315B23" w:rsidRPr="00C24AAB" w:rsidRDefault="00315B23" w:rsidP="00315B23">
      <w:p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Date:</w:t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  <w:t>Signature of the applicant</w:t>
      </w:r>
    </w:p>
    <w:p w:rsidR="00315B23" w:rsidRPr="00C24AAB" w:rsidRDefault="00315B23" w:rsidP="00315B23">
      <w:p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>Place:</w:t>
      </w:r>
    </w:p>
    <w:p w:rsidR="00315B23" w:rsidRPr="00C24AAB" w:rsidRDefault="00315B23" w:rsidP="00315B23">
      <w:pPr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  <w:r w:rsidRPr="00C24AAB">
        <w:rPr>
          <w:rFonts w:ascii="Arial" w:hAnsi="Arial" w:cs="Arial"/>
          <w:bCs/>
          <w:color w:val="0070C0"/>
          <w:sz w:val="24"/>
          <w:szCs w:val="24"/>
        </w:rPr>
        <w:tab/>
      </w:r>
    </w:p>
    <w:p w:rsidR="00315B23" w:rsidRPr="00C24AAB" w:rsidRDefault="00315B23" w:rsidP="00315B23">
      <w:pPr>
        <w:pStyle w:val="ListParagraph"/>
        <w:spacing w:after="0" w:line="276" w:lineRule="auto"/>
        <w:rPr>
          <w:rFonts w:ascii="Arial" w:hAnsi="Arial" w:cs="Arial"/>
          <w:bCs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C24AAB" w:rsidRDefault="00315B23" w:rsidP="00315B2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315B23" w:rsidRPr="00EC20F3" w:rsidRDefault="00315B23" w:rsidP="00315B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894" w:rsidRDefault="003E2894"/>
    <w:sectPr w:rsidR="003E2894" w:rsidSect="00B0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FB"/>
    <w:multiLevelType w:val="hybridMultilevel"/>
    <w:tmpl w:val="134A6F7C"/>
    <w:lvl w:ilvl="0" w:tplc="84AE9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315B23"/>
    <w:rsid w:val="001138DA"/>
    <w:rsid w:val="00315B23"/>
    <w:rsid w:val="003E2894"/>
    <w:rsid w:val="004961D0"/>
    <w:rsid w:val="006F115D"/>
    <w:rsid w:val="00795835"/>
    <w:rsid w:val="00B018A3"/>
    <w:rsid w:val="00F8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23"/>
    <w:pPr>
      <w:ind w:left="720"/>
      <w:contextualSpacing/>
    </w:pPr>
  </w:style>
  <w:style w:type="table" w:styleId="TableGrid">
    <w:name w:val="Table Grid"/>
    <w:basedOn w:val="TableNormal"/>
    <w:uiPriority w:val="39"/>
    <w:rsid w:val="0031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5B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agr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rkpundir</dc:creator>
  <cp:lastModifiedBy>Windows User</cp:lastModifiedBy>
  <cp:revision>2</cp:revision>
  <dcterms:created xsi:type="dcterms:W3CDTF">2018-10-22T10:09:00Z</dcterms:created>
  <dcterms:modified xsi:type="dcterms:W3CDTF">2018-10-22T10:09:00Z</dcterms:modified>
</cp:coreProperties>
</file>